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746799" cy="12989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6799" cy="1298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47a3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color w:val="247a30"/>
          <w:sz w:val="40"/>
          <w:szCs w:val="40"/>
          <w:rtl w:val="0"/>
        </w:rPr>
        <w:t xml:space="preserve">Checklist for Posting to SEAPAX Newsletter and Social Media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purpose of this form is to help you gather the details SEAPAX needs to promote your event, webinar, activity or other announcement on its social media platforms.  </w:t>
      </w:r>
    </w:p>
    <w:p w:rsidR="00000000" w:rsidDel="00000000" w:rsidP="00000000" w:rsidRDefault="00000000" w:rsidRPr="00000000" w14:paraId="00000005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RPCVs/PCVs are encouraged to join and post directly to the SEAPAX Facebook </w:t>
      </w:r>
      <w:hyperlink r:id="rId8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RPCV/PCV Community Group</w:t>
        </w:r>
      </w:hyperlink>
      <w:r w:rsidDel="00000000" w:rsidR="00000000" w:rsidRPr="00000000">
        <w:rPr>
          <w:sz w:val="24"/>
          <w:szCs w:val="24"/>
          <w:rtl w:val="0"/>
        </w:rPr>
        <w:t xml:space="preserve">. Other friends of SEAPAX, please forward your completed form to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info@seapax.org</w:t>
        </w:r>
      </w:hyperlink>
      <w:r w:rsidDel="00000000" w:rsidR="00000000" w:rsidRPr="00000000">
        <w:rPr>
          <w:sz w:val="24"/>
          <w:szCs w:val="24"/>
          <w:rtl w:val="0"/>
        </w:rPr>
        <w:t xml:space="preserve">, and we will take it from there.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Name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of Announcement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Is this an Event?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 [Complete numbers 6-8]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 [Skip to number 12]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Time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Will the Event take place in person?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 [Complete number 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 [Skip to number 11]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Address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for virtual meeting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to register or obtain additional details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of sponsoring organization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of contact for additional questions if different than submitter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Rounde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info@seapax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groups/SEAP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y4wRzdez7Fx4dAN1Bltr4MHOQ==">AMUW2mVLYyOK9Gek3c3165U00oA4B0Rtcehi2QbL+TlF2L6CqXOBoCEEbyPOTmtkAiawb9DG0iRK0TnoTYpC9t8Ac1WxFHEGuA2Rx3ux2LigBQICBUIN76+jSwExMXHF9h8/8YEXmg5A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